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EC" w:rsidRDefault="001441EC" w:rsidP="00A6069E">
      <w:pPr>
        <w:jc w:val="center"/>
        <w:rPr>
          <w:b/>
          <w:sz w:val="32"/>
          <w:szCs w:val="32"/>
          <w:u w:val="single"/>
        </w:rPr>
      </w:pPr>
    </w:p>
    <w:p w:rsidR="001441EC" w:rsidRPr="008B258C" w:rsidRDefault="001441EC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1441EC" w:rsidRPr="008B258C" w:rsidRDefault="00A07BDA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09.02.04 </w:t>
      </w:r>
      <w:r w:rsidR="001441EC">
        <w:rPr>
          <w:b/>
          <w:i/>
          <w:sz w:val="28"/>
          <w:szCs w:val="28"/>
        </w:rPr>
        <w:t xml:space="preserve"> «Коммерция</w:t>
      </w:r>
      <w:r w:rsidR="001441EC" w:rsidRPr="008B258C">
        <w:rPr>
          <w:b/>
          <w:i/>
          <w:sz w:val="28"/>
          <w:szCs w:val="28"/>
        </w:rPr>
        <w:t>»</w:t>
      </w:r>
      <w:r w:rsidR="001441EC" w:rsidRPr="008B258C">
        <w:rPr>
          <w:b/>
          <w:sz w:val="28"/>
          <w:szCs w:val="28"/>
        </w:rPr>
        <w:t xml:space="preserve"> </w:t>
      </w:r>
      <w:r w:rsidR="001441EC" w:rsidRPr="008B258C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по отраслям</w:t>
      </w:r>
      <w:r w:rsidR="001441EC" w:rsidRPr="008B258C">
        <w:rPr>
          <w:b/>
          <w:i/>
          <w:sz w:val="28"/>
          <w:szCs w:val="28"/>
        </w:rPr>
        <w:t>)</w:t>
      </w:r>
    </w:p>
    <w:p w:rsidR="001441EC" w:rsidRDefault="001441EC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«Товарная информация</w:t>
      </w:r>
      <w:r w:rsidRPr="00794033">
        <w:rPr>
          <w:b/>
          <w:bCs/>
          <w:i/>
          <w:sz w:val="28"/>
          <w:szCs w:val="28"/>
        </w:rPr>
        <w:t>»</w:t>
      </w:r>
    </w:p>
    <w:p w:rsidR="001441EC" w:rsidRDefault="001441EC" w:rsidP="00A6069E">
      <w:pPr>
        <w:jc w:val="center"/>
        <w:rPr>
          <w:b/>
          <w:bCs/>
          <w:sz w:val="28"/>
          <w:szCs w:val="28"/>
        </w:rPr>
      </w:pPr>
    </w:p>
    <w:p w:rsidR="001441EC" w:rsidRDefault="001441EC" w:rsidP="00A6069E">
      <w:pPr>
        <w:jc w:val="center"/>
        <w:rPr>
          <w:b/>
          <w:bCs/>
          <w:sz w:val="28"/>
          <w:szCs w:val="28"/>
        </w:rPr>
      </w:pP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Примерная программа дисциплины соответствует требованиям ФГОС СПО. </w:t>
      </w:r>
      <w:proofErr w:type="gramStart"/>
      <w:r w:rsidRPr="00D10894">
        <w:rPr>
          <w:sz w:val="28"/>
          <w:szCs w:val="28"/>
        </w:rPr>
        <w:t>Включает в себя цели и задачи дисциплин</w:t>
      </w:r>
      <w:r>
        <w:rPr>
          <w:sz w:val="28"/>
          <w:szCs w:val="28"/>
        </w:rPr>
        <w:t>ы</w:t>
      </w:r>
      <w:r w:rsidRPr="00D10894">
        <w:rPr>
          <w:sz w:val="28"/>
          <w:szCs w:val="28"/>
        </w:rPr>
        <w:t>, место дисциплины в структуре ОПОП, требования к результатам освоения дисциплины, объем дисциплин</w:t>
      </w:r>
      <w:r>
        <w:rPr>
          <w:sz w:val="28"/>
          <w:szCs w:val="28"/>
        </w:rPr>
        <w:t>ы</w:t>
      </w:r>
      <w:r w:rsidRPr="00D10894">
        <w:rPr>
          <w:sz w:val="28"/>
          <w:szCs w:val="28"/>
        </w:rPr>
        <w:t xml:space="preserve"> и виды учебной работы, </w:t>
      </w:r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 методические</w:t>
      </w:r>
      <w:proofErr w:type="gramEnd"/>
      <w:r w:rsidRPr="00D10894">
        <w:rPr>
          <w:sz w:val="28"/>
          <w:szCs w:val="28"/>
        </w:rPr>
        <w:t xml:space="preserve"> рекоменд</w:t>
      </w:r>
      <w:r w:rsidR="00A669EC">
        <w:rPr>
          <w:sz w:val="28"/>
          <w:szCs w:val="28"/>
        </w:rPr>
        <w:t>ации по организации дисциплины.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1441EC" w:rsidRPr="00D10894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4C16D0">
        <w:rPr>
          <w:b/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>:</w:t>
      </w:r>
    </w:p>
    <w:p w:rsidR="001441EC" w:rsidRPr="00D10894" w:rsidRDefault="001441EC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1. </w:t>
      </w:r>
      <w:r>
        <w:rPr>
          <w:b/>
          <w:sz w:val="28"/>
          <w:szCs w:val="28"/>
        </w:rPr>
        <w:t xml:space="preserve">Метрологические основы обеспечения товарной информацией. </w:t>
      </w:r>
    </w:p>
    <w:p w:rsidR="001441EC" w:rsidRPr="00D10894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1.Введение.</w:t>
      </w:r>
    </w:p>
    <w:p w:rsidR="001441EC" w:rsidRPr="00D10894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2.Виды и формы товарной информации.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Нормативно-правовая база информационного обеспечения.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Классификация средств товарной информации.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Маркировка товаров.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Информационные знаки.</w:t>
      </w:r>
    </w:p>
    <w:p w:rsidR="001441EC" w:rsidRDefault="001441E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Штрихкодовое</w:t>
      </w:r>
      <w:proofErr w:type="spellEnd"/>
      <w:r>
        <w:rPr>
          <w:sz w:val="28"/>
          <w:szCs w:val="28"/>
        </w:rPr>
        <w:t xml:space="preserve"> кодирование.</w:t>
      </w:r>
    </w:p>
    <w:p w:rsidR="001441EC" w:rsidRPr="00D10894" w:rsidRDefault="001441EC" w:rsidP="00E93507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2. </w:t>
      </w:r>
      <w:r>
        <w:rPr>
          <w:b/>
          <w:sz w:val="28"/>
          <w:szCs w:val="28"/>
        </w:rPr>
        <w:t>Маркировка товаров.</w:t>
      </w:r>
    </w:p>
    <w:p w:rsidR="001441EC" w:rsidRPr="00D10894" w:rsidRDefault="001441EC" w:rsidP="00746C55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8. Маркировка продовольственных товаров.</w:t>
      </w:r>
    </w:p>
    <w:p w:rsidR="001441EC" w:rsidRDefault="001441EC" w:rsidP="00DA54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9. Маркировка непродовольственных товаров.</w:t>
      </w:r>
    </w:p>
    <w:p w:rsidR="001441EC" w:rsidRDefault="001441EC" w:rsidP="00DA54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10. Маркировка импортных товаров.</w:t>
      </w:r>
    </w:p>
    <w:p w:rsidR="001441EC" w:rsidRDefault="001441EC" w:rsidP="00A669EC">
      <w:pPr>
        <w:spacing w:line="360" w:lineRule="auto"/>
        <w:jc w:val="both"/>
      </w:pPr>
      <w:r>
        <w:rPr>
          <w:sz w:val="28"/>
          <w:szCs w:val="28"/>
        </w:rPr>
        <w:tab/>
      </w:r>
    </w:p>
    <w:sectPr w:rsidR="001441EC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9E"/>
    <w:rsid w:val="00055724"/>
    <w:rsid w:val="00090F08"/>
    <w:rsid w:val="000A4297"/>
    <w:rsid w:val="00100D16"/>
    <w:rsid w:val="001441EC"/>
    <w:rsid w:val="001D430A"/>
    <w:rsid w:val="0030682F"/>
    <w:rsid w:val="003D6267"/>
    <w:rsid w:val="003F4730"/>
    <w:rsid w:val="004415ED"/>
    <w:rsid w:val="004C16D0"/>
    <w:rsid w:val="004E3ED3"/>
    <w:rsid w:val="004F73DD"/>
    <w:rsid w:val="00544EDD"/>
    <w:rsid w:val="005D1748"/>
    <w:rsid w:val="00693D8E"/>
    <w:rsid w:val="00746C55"/>
    <w:rsid w:val="00794033"/>
    <w:rsid w:val="008B258C"/>
    <w:rsid w:val="00902F43"/>
    <w:rsid w:val="00920517"/>
    <w:rsid w:val="009800FD"/>
    <w:rsid w:val="009F0C08"/>
    <w:rsid w:val="00A07BDA"/>
    <w:rsid w:val="00A6069E"/>
    <w:rsid w:val="00A669EC"/>
    <w:rsid w:val="00B05B94"/>
    <w:rsid w:val="00B921B5"/>
    <w:rsid w:val="00BF20FF"/>
    <w:rsid w:val="00D10894"/>
    <w:rsid w:val="00D85799"/>
    <w:rsid w:val="00DA540D"/>
    <w:rsid w:val="00E12546"/>
    <w:rsid w:val="00E202E8"/>
    <w:rsid w:val="00E62043"/>
    <w:rsid w:val="00E93507"/>
    <w:rsid w:val="00EF70DB"/>
    <w:rsid w:val="00F20F01"/>
    <w:rsid w:val="00F66C71"/>
    <w:rsid w:val="00F9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135</Words>
  <Characters>1110</Characters>
  <Application>Microsoft Office Word</Application>
  <DocSecurity>0</DocSecurity>
  <Lines>9</Lines>
  <Paragraphs>2</Paragraphs>
  <ScaleCrop>false</ScaleCrop>
  <Company>work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12</cp:revision>
  <dcterms:created xsi:type="dcterms:W3CDTF">2014-01-15T06:25:00Z</dcterms:created>
  <dcterms:modified xsi:type="dcterms:W3CDTF">2021-01-21T07:42:00Z</dcterms:modified>
</cp:coreProperties>
</file>